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BCB8E" w14:textId="77777777" w:rsidR="00B10C0E" w:rsidRPr="00287A5D" w:rsidRDefault="00BA0B75" w:rsidP="00B10C0E">
      <w:pPr>
        <w:jc w:val="center"/>
        <w:rPr>
          <w:rFonts w:ascii="Times New Roman" w:eastAsia="Times New Roman" w:hAnsi="Times New Roman" w:cs="Times New Roman"/>
          <w:smallCaps/>
        </w:rPr>
      </w:pPr>
      <w:r w:rsidRPr="00287A5D">
        <w:rPr>
          <w:rFonts w:ascii="Times New Roman" w:eastAsia="Times New Roman" w:hAnsi="Times New Roman" w:cs="Times New Roman"/>
          <w:b/>
        </w:rPr>
        <w:t>Nos ancêtres et le loup</w:t>
      </w:r>
      <w:r w:rsidRPr="00287A5D">
        <w:rPr>
          <w:rFonts w:ascii="Times New Roman" w:eastAsia="MingLiU" w:hAnsi="Times New Roman" w:cs="Times New Roman"/>
          <w:b/>
        </w:rPr>
        <w:br/>
      </w:r>
      <w:r w:rsidR="00B10C0E" w:rsidRPr="00287A5D">
        <w:rPr>
          <w:rFonts w:ascii="Times New Roman" w:eastAsia="Times New Roman" w:hAnsi="Times New Roman" w:cs="Times New Roman"/>
          <w:b/>
        </w:rPr>
        <w:t>Le point sur une</w:t>
      </w:r>
      <w:r w:rsidRPr="00287A5D">
        <w:rPr>
          <w:rFonts w:ascii="Times New Roman" w:eastAsia="Times New Roman" w:hAnsi="Times New Roman" w:cs="Times New Roman"/>
          <w:b/>
        </w:rPr>
        <w:t xml:space="preserve"> enquête nationale </w:t>
      </w:r>
      <w:r w:rsidR="00B10C0E" w:rsidRPr="00287A5D">
        <w:rPr>
          <w:rFonts w:ascii="Times New Roman" w:eastAsia="Times New Roman" w:hAnsi="Times New Roman" w:cs="Times New Roman"/>
          <w:b/>
        </w:rPr>
        <w:t>q</w:t>
      </w:r>
      <w:r w:rsidRPr="00287A5D">
        <w:rPr>
          <w:rFonts w:ascii="Times New Roman" w:eastAsia="Times New Roman" w:hAnsi="Times New Roman" w:cs="Times New Roman"/>
          <w:b/>
        </w:rPr>
        <w:t>ui associe histoire et généalogie</w:t>
      </w:r>
      <w:r w:rsidRPr="00287A5D">
        <w:rPr>
          <w:rFonts w:ascii="Times New Roman" w:eastAsia="MingLiU" w:hAnsi="Times New Roman" w:cs="Times New Roman"/>
          <w:b/>
        </w:rPr>
        <w:br/>
      </w:r>
      <w:r w:rsidRPr="00287A5D">
        <w:rPr>
          <w:rFonts w:ascii="Times New Roman" w:eastAsia="Times New Roman" w:hAnsi="Times New Roman" w:cs="Times New Roman"/>
        </w:rPr>
        <w:t xml:space="preserve">Jean-Marc </w:t>
      </w:r>
      <w:r w:rsidRPr="00287A5D">
        <w:rPr>
          <w:rFonts w:ascii="Times New Roman" w:eastAsia="Times New Roman" w:hAnsi="Times New Roman" w:cs="Times New Roman"/>
          <w:smallCaps/>
        </w:rPr>
        <w:t>Moriceau</w:t>
      </w:r>
      <w:r w:rsidRPr="00287A5D">
        <w:rPr>
          <w:rFonts w:ascii="Times New Roman" w:eastAsia="Times New Roman" w:hAnsi="Times New Roman" w:cs="Times New Roman"/>
        </w:rPr>
        <w:t xml:space="preserve"> et Jacques-Marie </w:t>
      </w:r>
      <w:proofErr w:type="spellStart"/>
      <w:r w:rsidRPr="00287A5D">
        <w:rPr>
          <w:rFonts w:ascii="Times New Roman" w:eastAsia="Times New Roman" w:hAnsi="Times New Roman" w:cs="Times New Roman"/>
          <w:smallCaps/>
        </w:rPr>
        <w:t>Maîtrepierre</w:t>
      </w:r>
      <w:proofErr w:type="spellEnd"/>
    </w:p>
    <w:p w14:paraId="3E27ABDC" w14:textId="61D4A182" w:rsidR="00287A5D" w:rsidRPr="006A6238" w:rsidRDefault="00287A5D" w:rsidP="006A6238">
      <w:pPr>
        <w:spacing w:before="40"/>
        <w:jc w:val="center"/>
        <w:rPr>
          <w:rFonts w:ascii="Times New Roman" w:eastAsia="Times New Roman" w:hAnsi="Times New Roman" w:cs="Times New Roman"/>
          <w:i/>
          <w:sz w:val="22"/>
        </w:rPr>
      </w:pPr>
      <w:r w:rsidRPr="006A6238">
        <w:rPr>
          <w:rFonts w:ascii="Times New Roman" w:eastAsia="Times New Roman" w:hAnsi="Times New Roman" w:cs="Times New Roman"/>
          <w:i/>
          <w:sz w:val="22"/>
        </w:rPr>
        <w:t>Pôle rural de la MRSH de l’Université de Caen Normandie</w:t>
      </w:r>
      <w:r w:rsidR="006A6238" w:rsidRPr="006A6238">
        <w:rPr>
          <w:rFonts w:ascii="Times New Roman" w:eastAsia="Times New Roman" w:hAnsi="Times New Roman" w:cs="Times New Roman"/>
          <w:i/>
          <w:sz w:val="22"/>
        </w:rPr>
        <w:t>. Esplanade de la Paix, 14032 Caen cedex</w:t>
      </w:r>
    </w:p>
    <w:p w14:paraId="214912E1" w14:textId="3C283162" w:rsidR="00B10C0E" w:rsidRPr="00287A5D" w:rsidRDefault="00BA0B75" w:rsidP="00287A5D">
      <w:pPr>
        <w:spacing w:before="260"/>
        <w:jc w:val="both"/>
        <w:rPr>
          <w:rFonts w:ascii="Times New Roman" w:eastAsia="Times New Roman" w:hAnsi="Times New Roman" w:cs="Times New Roman"/>
        </w:rPr>
      </w:pPr>
      <w:r w:rsidRPr="00287A5D">
        <w:rPr>
          <w:rFonts w:ascii="Times New Roman" w:eastAsia="Times New Roman" w:hAnsi="Times New Roman" w:cs="Times New Roman"/>
          <w:smallCaps/>
        </w:rPr>
        <w:t>Depuis quinze ans</w:t>
      </w:r>
      <w:r w:rsidRPr="00287A5D">
        <w:rPr>
          <w:rFonts w:ascii="Times New Roman" w:eastAsia="Times New Roman" w:hAnsi="Times New Roman" w:cs="Times New Roman"/>
        </w:rPr>
        <w:t xml:space="preserve"> nous arpentons les archives de </w:t>
      </w:r>
      <w:r w:rsidR="00B10C0E" w:rsidRPr="00287A5D">
        <w:rPr>
          <w:rFonts w:ascii="Times New Roman" w:eastAsia="Times New Roman" w:hAnsi="Times New Roman" w:cs="Times New Roman"/>
        </w:rPr>
        <w:t>nombreux</w:t>
      </w:r>
      <w:r w:rsidRPr="00287A5D">
        <w:rPr>
          <w:rFonts w:ascii="Times New Roman" w:eastAsia="Times New Roman" w:hAnsi="Times New Roman" w:cs="Times New Roman"/>
        </w:rPr>
        <w:t xml:space="preserve"> départements de la France continentale pour traquer les relations entre l’homme et le loup. Immense, la collecte a donné déjà de n</w:t>
      </w:r>
      <w:r w:rsidR="00B10C0E" w:rsidRPr="00287A5D">
        <w:rPr>
          <w:rFonts w:ascii="Times New Roman" w:eastAsia="Times New Roman" w:hAnsi="Times New Roman" w:cs="Times New Roman"/>
        </w:rPr>
        <w:t>o</w:t>
      </w:r>
      <w:r w:rsidRPr="00287A5D">
        <w:rPr>
          <w:rFonts w:ascii="Times New Roman" w:eastAsia="Times New Roman" w:hAnsi="Times New Roman" w:cs="Times New Roman"/>
        </w:rPr>
        <w:t>mbreux résultats, jalonnés par des manifestations scientifiques et des publications (notamment</w:t>
      </w:r>
      <w:r w:rsidR="00B10C0E" w:rsidRPr="00287A5D">
        <w:rPr>
          <w:rFonts w:ascii="Times New Roman" w:eastAsia="Times New Roman" w:hAnsi="Times New Roman" w:cs="Times New Roman"/>
        </w:rPr>
        <w:t xml:space="preserve"> </w:t>
      </w:r>
      <w:r w:rsidR="00B10C0E" w:rsidRPr="00287A5D">
        <w:rPr>
          <w:rFonts w:ascii="Times New Roman" w:eastAsia="Times New Roman" w:hAnsi="Times New Roman" w:cs="Times New Roman"/>
          <w:i/>
        </w:rPr>
        <w:t>L’histoire du méchant loup</w:t>
      </w:r>
      <w:r w:rsidR="00B10C0E" w:rsidRPr="00287A5D">
        <w:rPr>
          <w:rFonts w:ascii="Times New Roman" w:eastAsia="Times New Roman" w:hAnsi="Times New Roman" w:cs="Times New Roman"/>
        </w:rPr>
        <w:t xml:space="preserve">, chez Fayard en 2007, </w:t>
      </w:r>
      <w:r w:rsidR="00B10C0E" w:rsidRPr="00287A5D">
        <w:rPr>
          <w:rFonts w:ascii="Times New Roman" w:eastAsia="Times New Roman" w:hAnsi="Times New Roman" w:cs="Times New Roman"/>
          <w:i/>
        </w:rPr>
        <w:t>L’Homme contre le loup</w:t>
      </w:r>
      <w:r w:rsidR="00B10C0E" w:rsidRPr="00287A5D">
        <w:rPr>
          <w:rFonts w:ascii="Times New Roman" w:eastAsia="Times New Roman" w:hAnsi="Times New Roman" w:cs="Times New Roman"/>
        </w:rPr>
        <w:t xml:space="preserve">, en 2012 et </w:t>
      </w:r>
      <w:r w:rsidR="00B10C0E" w:rsidRPr="00287A5D">
        <w:rPr>
          <w:rFonts w:ascii="Times New Roman" w:eastAsia="Times New Roman" w:hAnsi="Times New Roman" w:cs="Times New Roman"/>
          <w:i/>
        </w:rPr>
        <w:t>Vivre ensemble avec le loup </w:t>
      </w:r>
      <w:proofErr w:type="gramStart"/>
      <w:r w:rsidR="00B10C0E" w:rsidRPr="00287A5D">
        <w:rPr>
          <w:rFonts w:ascii="Times New Roman" w:eastAsia="Times New Roman" w:hAnsi="Times New Roman" w:cs="Times New Roman"/>
          <w:i/>
        </w:rPr>
        <w:t>?,</w:t>
      </w:r>
      <w:proofErr w:type="gramEnd"/>
      <w:r w:rsidR="00B10C0E" w:rsidRPr="00287A5D">
        <w:rPr>
          <w:rFonts w:ascii="Times New Roman" w:eastAsia="Times New Roman" w:hAnsi="Times New Roman" w:cs="Times New Roman"/>
        </w:rPr>
        <w:t xml:space="preserve"> </w:t>
      </w:r>
      <w:proofErr w:type="spellStart"/>
      <w:r w:rsidR="00B10C0E" w:rsidRPr="00287A5D">
        <w:rPr>
          <w:rFonts w:ascii="Times New Roman" w:eastAsia="Times New Roman" w:hAnsi="Times New Roman" w:cs="Times New Roman"/>
        </w:rPr>
        <w:t>Tallandier</w:t>
      </w:r>
      <w:proofErr w:type="spellEnd"/>
      <w:r w:rsidR="00B10C0E" w:rsidRPr="00287A5D">
        <w:rPr>
          <w:rFonts w:ascii="Times New Roman" w:eastAsia="Times New Roman" w:hAnsi="Times New Roman" w:cs="Times New Roman"/>
        </w:rPr>
        <w:t>, 2014</w:t>
      </w:r>
      <w:r w:rsidRPr="00287A5D">
        <w:rPr>
          <w:rFonts w:ascii="Times New Roman" w:eastAsia="Times New Roman" w:hAnsi="Times New Roman" w:cs="Times New Roman"/>
        </w:rPr>
        <w:t>). L’ampleur des résultats a été si grande qu’elle a suscité la création d’un site internet, à caractère participatif, et qui reste à ce jour unique en Europe</w:t>
      </w:r>
      <w:r w:rsidR="003C04EB">
        <w:rPr>
          <w:rFonts w:ascii="Times New Roman" w:eastAsia="Times New Roman" w:hAnsi="Times New Roman" w:cs="Times New Roman"/>
        </w:rPr>
        <w:t> </w:t>
      </w:r>
      <w:r w:rsidRPr="00287A5D">
        <w:rPr>
          <w:rFonts w:ascii="Times New Roman" w:eastAsia="Times New Roman" w:hAnsi="Times New Roman" w:cs="Times New Roman"/>
        </w:rPr>
        <w:t>: Homme et loup</w:t>
      </w:r>
      <w:r w:rsidR="003C04EB">
        <w:rPr>
          <w:rFonts w:ascii="Times New Roman" w:eastAsia="Times New Roman" w:hAnsi="Times New Roman" w:cs="Times New Roman"/>
        </w:rPr>
        <w:t> </w:t>
      </w:r>
      <w:bookmarkStart w:id="0" w:name="_GoBack"/>
      <w:bookmarkEnd w:id="0"/>
      <w:r w:rsidRPr="00287A5D">
        <w:rPr>
          <w:rFonts w:ascii="Times New Roman" w:eastAsia="Times New Roman" w:hAnsi="Times New Roman" w:cs="Times New Roman"/>
        </w:rPr>
        <w:t>: 2000 ans d’histo</w:t>
      </w:r>
      <w:r w:rsidR="00B10C0E" w:rsidRPr="00287A5D">
        <w:rPr>
          <w:rFonts w:ascii="Times New Roman" w:eastAsia="Times New Roman" w:hAnsi="Times New Roman" w:cs="Times New Roman"/>
        </w:rPr>
        <w:t>ire</w:t>
      </w:r>
      <w:r w:rsidRPr="00287A5D">
        <w:rPr>
          <w:rFonts w:ascii="Times New Roman" w:eastAsia="Times New Roman" w:hAnsi="Times New Roman" w:cs="Times New Roman"/>
        </w:rPr>
        <w:t xml:space="preserve"> </w:t>
      </w:r>
      <w:r w:rsidRPr="00287A5D">
        <w:rPr>
          <w:rFonts w:ascii="Times New Roman" w:eastAsia="Times New Roman" w:hAnsi="Times New Roman" w:cs="Times New Roman"/>
          <w:b/>
        </w:rPr>
        <w:t>(</w:t>
      </w:r>
      <w:proofErr w:type="spellStart"/>
      <w:r w:rsidRPr="00287A5D">
        <w:rPr>
          <w:rFonts w:ascii="Times New Roman" w:eastAsia="Times New Roman" w:hAnsi="Times New Roman" w:cs="Times New Roman"/>
          <w:b/>
        </w:rPr>
        <w:t>htpp</w:t>
      </w:r>
      <w:proofErr w:type="spellEnd"/>
      <w:r w:rsidRPr="00287A5D">
        <w:rPr>
          <w:rFonts w:ascii="Times New Roman" w:eastAsia="Times New Roman" w:hAnsi="Times New Roman" w:cs="Times New Roman"/>
          <w:b/>
        </w:rPr>
        <w:t>//</w:t>
      </w:r>
      <w:r w:rsidR="004376E3" w:rsidRPr="00287A5D">
        <w:rPr>
          <w:rFonts w:ascii="Times New Roman" w:hAnsi="Times New Roman" w:cs="Times New Roman"/>
          <w:b/>
        </w:rPr>
        <w:t xml:space="preserve"> </w:t>
      </w:r>
      <w:r w:rsidR="004376E3" w:rsidRPr="00287A5D">
        <w:rPr>
          <w:rFonts w:ascii="Times New Roman" w:eastAsia="Times New Roman" w:hAnsi="Times New Roman" w:cs="Times New Roman"/>
          <w:b/>
        </w:rPr>
        <w:t>http://www.unicaen.fr/homme_et_loup/</w:t>
      </w:r>
      <w:r w:rsidRPr="00287A5D">
        <w:rPr>
          <w:rFonts w:ascii="Times New Roman" w:eastAsia="Times New Roman" w:hAnsi="Times New Roman" w:cs="Times New Roman"/>
          <w:b/>
        </w:rPr>
        <w:t xml:space="preserve">). </w:t>
      </w:r>
      <w:r w:rsidR="00B27F9D" w:rsidRPr="00287A5D">
        <w:rPr>
          <w:rFonts w:ascii="Times New Roman" w:eastAsia="Times New Roman" w:hAnsi="Times New Roman" w:cs="Times New Roman"/>
          <w:b/>
        </w:rPr>
        <w:t xml:space="preserve"> </w:t>
      </w:r>
      <w:r w:rsidR="00B27F9D" w:rsidRPr="00287A5D">
        <w:rPr>
          <w:rFonts w:ascii="Times New Roman" w:eastAsia="Times New Roman" w:hAnsi="Times New Roman" w:cs="Times New Roman"/>
        </w:rPr>
        <w:t>Vous êtes plusieurs milliers</w:t>
      </w:r>
      <w:r w:rsidR="00287A5D" w:rsidRPr="00287A5D">
        <w:rPr>
          <w:rFonts w:ascii="Times New Roman" w:eastAsia="Times New Roman" w:hAnsi="Times New Roman" w:cs="Times New Roman"/>
        </w:rPr>
        <w:t xml:space="preserve"> à</w:t>
      </w:r>
      <w:r w:rsidR="00B27F9D" w:rsidRPr="00287A5D">
        <w:rPr>
          <w:rFonts w:ascii="Times New Roman" w:eastAsia="Times New Roman" w:hAnsi="Times New Roman" w:cs="Times New Roman"/>
        </w:rPr>
        <w:t xml:space="preserve"> vous y </w:t>
      </w:r>
      <w:r w:rsidR="00DD46FB" w:rsidRPr="00287A5D">
        <w:rPr>
          <w:rFonts w:ascii="Times New Roman" w:eastAsia="Times New Roman" w:hAnsi="Times New Roman" w:cs="Times New Roman"/>
        </w:rPr>
        <w:t>ê</w:t>
      </w:r>
      <w:r w:rsidR="00B27F9D" w:rsidRPr="00287A5D">
        <w:rPr>
          <w:rFonts w:ascii="Times New Roman" w:eastAsia="Times New Roman" w:hAnsi="Times New Roman" w:cs="Times New Roman"/>
        </w:rPr>
        <w:t>tre déjà connectés et c’est en partie grâce à vous que le site s’est enrichi, en dehors de nos propres recherches historiques. Régulièrement enrichi et mis à jour, n’hésitez pas à venir le consulter.</w:t>
      </w:r>
    </w:p>
    <w:p w14:paraId="50630AA9" w14:textId="58BF773B" w:rsidR="00B10C0E" w:rsidRPr="00287A5D" w:rsidRDefault="00BA0B75" w:rsidP="00B10C0E">
      <w:pPr>
        <w:spacing w:before="60"/>
        <w:ind w:firstLine="284"/>
        <w:jc w:val="both"/>
        <w:rPr>
          <w:rFonts w:ascii="Times New Roman" w:eastAsia="Times New Roman" w:hAnsi="Times New Roman" w:cs="Times New Roman"/>
        </w:rPr>
      </w:pPr>
      <w:r w:rsidRPr="00287A5D">
        <w:rPr>
          <w:rFonts w:ascii="Times New Roman" w:eastAsia="Times New Roman" w:hAnsi="Times New Roman" w:cs="Times New Roman"/>
        </w:rPr>
        <w:t>Associés à cette enquête depuis le début (</w:t>
      </w:r>
      <w:r w:rsidR="004349E6" w:rsidRPr="00287A5D">
        <w:rPr>
          <w:rFonts w:ascii="Times New Roman" w:eastAsia="Times New Roman" w:hAnsi="Times New Roman" w:cs="Times New Roman"/>
        </w:rPr>
        <w:t>« </w:t>
      </w:r>
      <w:r w:rsidR="004349E6" w:rsidRPr="00287A5D">
        <w:rPr>
          <w:rFonts w:ascii="Times New Roman" w:eastAsia="Times New Roman" w:hAnsi="Times New Roman" w:cs="Times New Roman"/>
          <w:bCs/>
          <w:iCs/>
        </w:rPr>
        <w:t>Généalogie et histoire : quand les loups attaquaient l'homme »</w:t>
      </w:r>
      <w:r w:rsidR="004349E6" w:rsidRPr="00287A5D">
        <w:rPr>
          <w:rFonts w:ascii="Times New Roman" w:eastAsia="Times New Roman" w:hAnsi="Times New Roman" w:cs="Times New Roman"/>
        </w:rPr>
        <w:t xml:space="preserve">, </w:t>
      </w:r>
      <w:r w:rsidR="004349E6" w:rsidRPr="00287A5D">
        <w:rPr>
          <w:rFonts w:ascii="Times New Roman" w:eastAsia="Times New Roman" w:hAnsi="Times New Roman" w:cs="Times New Roman"/>
          <w:i/>
        </w:rPr>
        <w:t>Revue française de généalogie</w:t>
      </w:r>
      <w:r w:rsidR="004349E6" w:rsidRPr="00287A5D">
        <w:rPr>
          <w:rFonts w:ascii="Times New Roman" w:eastAsia="Times New Roman" w:hAnsi="Times New Roman" w:cs="Times New Roman"/>
        </w:rPr>
        <w:t xml:space="preserve"> n°151, avril-mai 2004</w:t>
      </w:r>
      <w:r w:rsidRPr="00287A5D">
        <w:rPr>
          <w:rFonts w:ascii="Times New Roman" w:eastAsia="Times New Roman" w:hAnsi="Times New Roman" w:cs="Times New Roman"/>
        </w:rPr>
        <w:t xml:space="preserve">, les généalogistes ont pu suivre les grandes étapes de l’évolution du site : l’arrivée des victimes des loups prédateurs en avril 2014 ; celle des loups enragés en 2015 ; la première tranche des primes de chasse au loup en 2016. </w:t>
      </w:r>
      <w:r w:rsidR="00B0650C">
        <w:rPr>
          <w:rFonts w:ascii="Times New Roman" w:eastAsia="Times New Roman" w:hAnsi="Times New Roman" w:cs="Times New Roman"/>
        </w:rPr>
        <w:t>À</w:t>
      </w:r>
      <w:r w:rsidRPr="00287A5D">
        <w:rPr>
          <w:rFonts w:ascii="Times New Roman" w:eastAsia="Times New Roman" w:hAnsi="Times New Roman" w:cs="Times New Roman"/>
        </w:rPr>
        <w:t xml:space="preserve"> chaque fois, </w:t>
      </w:r>
      <w:r w:rsidRPr="00287A5D">
        <w:rPr>
          <w:rFonts w:ascii="Times New Roman" w:eastAsia="Times New Roman" w:hAnsi="Times New Roman" w:cs="Times New Roman"/>
          <w:b/>
        </w:rPr>
        <w:t>le site rend publiques les bases de données des personnes et des lieux concernés</w:t>
      </w:r>
      <w:r w:rsidR="00196BCB" w:rsidRPr="00287A5D">
        <w:rPr>
          <w:rFonts w:ascii="Times New Roman" w:eastAsia="Times New Roman" w:hAnsi="Times New Roman" w:cs="Times New Roman"/>
          <w:b/>
        </w:rPr>
        <w:t xml:space="preserve"> (communes et départements)</w:t>
      </w:r>
      <w:r w:rsidRPr="00287A5D">
        <w:rPr>
          <w:rFonts w:ascii="Times New Roman" w:eastAsia="Times New Roman" w:hAnsi="Times New Roman" w:cs="Times New Roman"/>
        </w:rPr>
        <w:t xml:space="preserve"> par ces épisodes toujours tragiques pour l’un ou l’autre des partenaires.</w:t>
      </w:r>
      <w:r w:rsidR="00B10C0E" w:rsidRPr="00287A5D">
        <w:rPr>
          <w:rFonts w:ascii="Times New Roman" w:eastAsia="Times New Roman" w:hAnsi="Times New Roman" w:cs="Times New Roman"/>
        </w:rPr>
        <w:t xml:space="preserve"> </w:t>
      </w:r>
      <w:r w:rsidR="00B0650C">
        <w:rPr>
          <w:rFonts w:ascii="Times New Roman" w:eastAsia="Times New Roman" w:hAnsi="Times New Roman" w:cs="Times New Roman"/>
        </w:rPr>
        <w:t>À</w:t>
      </w:r>
      <w:r w:rsidR="00196BCB" w:rsidRPr="00287A5D">
        <w:rPr>
          <w:rFonts w:ascii="Times New Roman" w:eastAsia="Times New Roman" w:hAnsi="Times New Roman" w:cs="Times New Roman"/>
        </w:rPr>
        <w:t xml:space="preserve"> ce jour</w:t>
      </w:r>
      <w:r w:rsidRPr="00287A5D">
        <w:rPr>
          <w:rFonts w:ascii="Times New Roman" w:eastAsia="Times New Roman" w:hAnsi="Times New Roman" w:cs="Times New Roman"/>
        </w:rPr>
        <w:t>, pas moins de 2300 communes sur plus de 80 départements, de 5000 primes de chasse, de 2000 victimes de loups enragés (qui ont laissé de nombreux descendants), et de 3000 victimes de loups prédateurs (souvent de jeunes enfants mais dont la disparition a marqué l’histoire familiale) ont été retrouvés. Les transcriptions des actes ont été réalisées et une cartographie automatique localise les séries d’attaques de loup et les campagnes de destruction organisée par l’homme.</w:t>
      </w:r>
      <w:r w:rsidR="00287A5D" w:rsidRPr="00287A5D">
        <w:rPr>
          <w:rFonts w:ascii="Times New Roman" w:eastAsia="MingLiU" w:hAnsi="Times New Roman" w:cs="Times New Roman"/>
        </w:rPr>
        <w:t xml:space="preserve"> </w:t>
      </w:r>
      <w:r w:rsidRPr="00287A5D">
        <w:rPr>
          <w:rFonts w:ascii="Times New Roman" w:eastAsia="Times New Roman" w:hAnsi="Times New Roman" w:cs="Times New Roman"/>
        </w:rPr>
        <w:t xml:space="preserve">Autant que possible nous avons cherché à </w:t>
      </w:r>
      <w:r w:rsidR="00B10C0E" w:rsidRPr="00287A5D">
        <w:rPr>
          <w:rFonts w:ascii="Times New Roman" w:eastAsia="Times New Roman" w:hAnsi="Times New Roman" w:cs="Times New Roman"/>
        </w:rPr>
        <w:t>iden</w:t>
      </w:r>
      <w:r w:rsidRPr="00287A5D">
        <w:rPr>
          <w:rFonts w:ascii="Times New Roman" w:eastAsia="Times New Roman" w:hAnsi="Times New Roman" w:cs="Times New Roman"/>
        </w:rPr>
        <w:t>tifier les victimes humaines ou les chasseurs de loup dans leur entourage familial, en recherchant notamment les professions ou les actes d’état civil. L’ancrage social des protagonistes, la localisation précises des év</w:t>
      </w:r>
      <w:r w:rsidR="00B10C0E" w:rsidRPr="00287A5D">
        <w:rPr>
          <w:rFonts w:ascii="Times New Roman" w:eastAsia="Times New Roman" w:hAnsi="Times New Roman" w:cs="Times New Roman"/>
        </w:rPr>
        <w:t>é</w:t>
      </w:r>
      <w:r w:rsidRPr="00287A5D">
        <w:rPr>
          <w:rFonts w:ascii="Times New Roman" w:eastAsia="Times New Roman" w:hAnsi="Times New Roman" w:cs="Times New Roman"/>
        </w:rPr>
        <w:t>nements dans le temps et dans l’espace, l’élargissement de l’information à un large éventail de sources disponibles (état c</w:t>
      </w:r>
      <w:r w:rsidR="00B10C0E" w:rsidRPr="00287A5D">
        <w:rPr>
          <w:rFonts w:ascii="Times New Roman" w:eastAsia="Times New Roman" w:hAnsi="Times New Roman" w:cs="Times New Roman"/>
        </w:rPr>
        <w:t>i</w:t>
      </w:r>
      <w:r w:rsidRPr="00287A5D">
        <w:rPr>
          <w:rFonts w:ascii="Times New Roman" w:eastAsia="Times New Roman" w:hAnsi="Times New Roman" w:cs="Times New Roman"/>
        </w:rPr>
        <w:t>vil, actes no</w:t>
      </w:r>
      <w:r w:rsidR="00B10C0E" w:rsidRPr="00287A5D">
        <w:rPr>
          <w:rFonts w:ascii="Times New Roman" w:eastAsia="Times New Roman" w:hAnsi="Times New Roman" w:cs="Times New Roman"/>
        </w:rPr>
        <w:t>t</w:t>
      </w:r>
      <w:r w:rsidRPr="00287A5D">
        <w:rPr>
          <w:rFonts w:ascii="Times New Roman" w:eastAsia="Times New Roman" w:hAnsi="Times New Roman" w:cs="Times New Roman"/>
        </w:rPr>
        <w:t>ariés, presse</w:t>
      </w:r>
      <w:r w:rsidR="00B10C0E" w:rsidRPr="00287A5D">
        <w:rPr>
          <w:rFonts w:ascii="Times New Roman" w:eastAsia="Times New Roman" w:hAnsi="Times New Roman" w:cs="Times New Roman"/>
        </w:rPr>
        <w:t>, rapports administratifs, expertises de médecine légale</w:t>
      </w:r>
      <w:r w:rsidR="00196BCB" w:rsidRPr="00287A5D">
        <w:rPr>
          <w:rFonts w:ascii="Times New Roman" w:eastAsia="Times New Roman" w:hAnsi="Times New Roman" w:cs="Times New Roman"/>
        </w:rPr>
        <w:t>, etc.</w:t>
      </w:r>
      <w:r w:rsidR="00B10C0E" w:rsidRPr="00287A5D">
        <w:rPr>
          <w:rFonts w:ascii="Times New Roman" w:eastAsia="Times New Roman" w:hAnsi="Times New Roman" w:cs="Times New Roman"/>
        </w:rPr>
        <w:t xml:space="preserve">) </w:t>
      </w:r>
      <w:r w:rsidRPr="00287A5D">
        <w:rPr>
          <w:rFonts w:ascii="Times New Roman" w:eastAsia="Times New Roman" w:hAnsi="Times New Roman" w:cs="Times New Roman"/>
        </w:rPr>
        <w:t>nous intéressent directement.</w:t>
      </w:r>
    </w:p>
    <w:p w14:paraId="31A27AD9" w14:textId="4AAA71F9" w:rsidR="00BF667E" w:rsidRPr="00287A5D" w:rsidRDefault="00BA0B75" w:rsidP="00B10C0E">
      <w:pPr>
        <w:spacing w:before="60"/>
        <w:ind w:firstLine="284"/>
        <w:jc w:val="both"/>
        <w:rPr>
          <w:rFonts w:ascii="Times New Roman" w:eastAsia="Times New Roman" w:hAnsi="Times New Roman" w:cs="Times New Roman"/>
        </w:rPr>
      </w:pPr>
      <w:r w:rsidRPr="00287A5D">
        <w:rPr>
          <w:rFonts w:ascii="Times New Roman" w:eastAsia="Times New Roman" w:hAnsi="Times New Roman" w:cs="Times New Roman"/>
        </w:rPr>
        <w:t>Notre quête se poursuit et à cet égard, nous lançons à nouveau un appel aux généalogistes</w:t>
      </w:r>
      <w:r w:rsidR="00B10C0E" w:rsidRPr="00287A5D">
        <w:rPr>
          <w:rFonts w:ascii="Times New Roman" w:eastAsia="Times New Roman" w:hAnsi="Times New Roman" w:cs="Times New Roman"/>
        </w:rPr>
        <w:t xml:space="preserve">, essentiellement pour la </w:t>
      </w:r>
      <w:r w:rsidR="00B10C0E" w:rsidRPr="00287A5D">
        <w:rPr>
          <w:rFonts w:ascii="Times New Roman" w:eastAsia="Times New Roman" w:hAnsi="Times New Roman" w:cs="Times New Roman"/>
          <w:b/>
        </w:rPr>
        <w:t>période qui va de la fin du XVIe siècle au début du XXe siècle.</w:t>
      </w:r>
      <w:r w:rsidR="00B10C0E" w:rsidRPr="00287A5D">
        <w:rPr>
          <w:rFonts w:ascii="Times New Roman" w:eastAsia="Times New Roman" w:hAnsi="Times New Roman" w:cs="Times New Roman"/>
        </w:rPr>
        <w:t xml:space="preserve"> Cet appel</w:t>
      </w:r>
      <w:r w:rsidR="00C66784" w:rsidRPr="00287A5D">
        <w:rPr>
          <w:rFonts w:ascii="Times New Roman" w:eastAsia="Times New Roman" w:hAnsi="Times New Roman" w:cs="Times New Roman"/>
        </w:rPr>
        <w:t xml:space="preserve"> qui entend s’étendre de l’été 2017 au p</w:t>
      </w:r>
      <w:r w:rsidR="004349E6" w:rsidRPr="00287A5D">
        <w:rPr>
          <w:rFonts w:ascii="Times New Roman" w:eastAsia="Times New Roman" w:hAnsi="Times New Roman" w:cs="Times New Roman"/>
        </w:rPr>
        <w:t>rintemps 2018,</w:t>
      </w:r>
      <w:r w:rsidR="00B10C0E" w:rsidRPr="00287A5D">
        <w:rPr>
          <w:rFonts w:ascii="Times New Roman" w:eastAsia="Times New Roman" w:hAnsi="Times New Roman" w:cs="Times New Roman"/>
        </w:rPr>
        <w:t xml:space="preserve"> porte sur trois directions :</w:t>
      </w:r>
    </w:p>
    <w:p w14:paraId="26C706CD" w14:textId="115D5C97" w:rsidR="00B10C0E" w:rsidRPr="00287A5D" w:rsidRDefault="00B10C0E" w:rsidP="00B10C0E">
      <w:pPr>
        <w:pStyle w:val="Paragraphedeliste"/>
        <w:numPr>
          <w:ilvl w:val="0"/>
          <w:numId w:val="1"/>
        </w:numPr>
        <w:spacing w:before="60"/>
        <w:jc w:val="both"/>
        <w:rPr>
          <w:rFonts w:ascii="Times New Roman" w:eastAsia="Times New Roman" w:hAnsi="Times New Roman" w:cs="Times New Roman"/>
        </w:rPr>
      </w:pPr>
      <w:r w:rsidRPr="00287A5D">
        <w:rPr>
          <w:rFonts w:ascii="Times New Roman" w:eastAsia="Times New Roman" w:hAnsi="Times New Roman" w:cs="Times New Roman"/>
        </w:rPr>
        <w:t xml:space="preserve">Pour </w:t>
      </w:r>
      <w:r w:rsidRPr="00287A5D">
        <w:rPr>
          <w:rFonts w:ascii="Times New Roman" w:eastAsia="Times New Roman" w:hAnsi="Times New Roman" w:cs="Times New Roman"/>
          <w:b/>
        </w:rPr>
        <w:t>certains départements</w:t>
      </w:r>
      <w:r w:rsidRPr="00287A5D">
        <w:rPr>
          <w:rFonts w:ascii="Times New Roman" w:eastAsia="Times New Roman" w:hAnsi="Times New Roman" w:cs="Times New Roman"/>
        </w:rPr>
        <w:t>, nos données semblent encore insuffisantes : Pyrénées-Atlantiques, Gers, Landes, Ariège, Pyrénées-Orientales, Gironde, Tarn, Tarn-et-Garonne, Lot…</w:t>
      </w:r>
    </w:p>
    <w:p w14:paraId="45B5C906" w14:textId="2709B608" w:rsidR="00B10C0E" w:rsidRPr="00287A5D" w:rsidRDefault="00B10C0E" w:rsidP="00B10C0E">
      <w:pPr>
        <w:pStyle w:val="Paragraphedeliste"/>
        <w:numPr>
          <w:ilvl w:val="0"/>
          <w:numId w:val="1"/>
        </w:numPr>
        <w:spacing w:before="60"/>
        <w:jc w:val="both"/>
        <w:rPr>
          <w:rFonts w:ascii="Times New Roman" w:eastAsia="Times New Roman" w:hAnsi="Times New Roman" w:cs="Times New Roman"/>
        </w:rPr>
      </w:pPr>
      <w:r w:rsidRPr="00287A5D">
        <w:rPr>
          <w:rFonts w:ascii="Times New Roman" w:eastAsia="Times New Roman" w:hAnsi="Times New Roman" w:cs="Times New Roman"/>
        </w:rPr>
        <w:t xml:space="preserve">Dans vos </w:t>
      </w:r>
      <w:r w:rsidRPr="00287A5D">
        <w:rPr>
          <w:rFonts w:ascii="Times New Roman" w:eastAsia="Times New Roman" w:hAnsi="Times New Roman" w:cs="Times New Roman"/>
          <w:b/>
        </w:rPr>
        <w:t>recherches généalogiques</w:t>
      </w:r>
      <w:r w:rsidRPr="00287A5D">
        <w:rPr>
          <w:rFonts w:ascii="Times New Roman" w:eastAsia="Times New Roman" w:hAnsi="Times New Roman" w:cs="Times New Roman"/>
        </w:rPr>
        <w:t xml:space="preserve"> avez-vous rencontré un ancêtre témoin, blessé ou décédé à cause d’une </w:t>
      </w:r>
      <w:r w:rsidR="00E54028" w:rsidRPr="00287A5D">
        <w:rPr>
          <w:rFonts w:ascii="Times New Roman" w:eastAsia="Times New Roman" w:hAnsi="Times New Roman" w:cs="Times New Roman"/>
        </w:rPr>
        <w:t>attaque</w:t>
      </w:r>
      <w:r w:rsidRPr="00287A5D">
        <w:rPr>
          <w:rFonts w:ascii="Times New Roman" w:eastAsia="Times New Roman" w:hAnsi="Times New Roman" w:cs="Times New Roman"/>
        </w:rPr>
        <w:t xml:space="preserve"> loup, qui ne figure pas déjà dans le corpus de nos données ?</w:t>
      </w:r>
    </w:p>
    <w:p w14:paraId="5248724D" w14:textId="13E278DF" w:rsidR="00B10C0E" w:rsidRPr="00287A5D" w:rsidRDefault="00E54028" w:rsidP="00B10C0E">
      <w:pPr>
        <w:pStyle w:val="Paragraphedeliste"/>
        <w:numPr>
          <w:ilvl w:val="0"/>
          <w:numId w:val="1"/>
        </w:numPr>
        <w:spacing w:before="60"/>
        <w:jc w:val="both"/>
        <w:rPr>
          <w:rFonts w:ascii="Times New Roman" w:eastAsia="Times New Roman" w:hAnsi="Times New Roman" w:cs="Times New Roman"/>
        </w:rPr>
      </w:pPr>
      <w:r w:rsidRPr="00287A5D">
        <w:rPr>
          <w:rFonts w:ascii="Times New Roman" w:eastAsia="Times New Roman" w:hAnsi="Times New Roman" w:cs="Times New Roman"/>
        </w:rPr>
        <w:t xml:space="preserve">Avez-vous conservé </w:t>
      </w:r>
      <w:r w:rsidRPr="00287A5D">
        <w:rPr>
          <w:rFonts w:ascii="Times New Roman" w:eastAsia="Times New Roman" w:hAnsi="Times New Roman" w:cs="Times New Roman"/>
          <w:b/>
        </w:rPr>
        <w:t>la mémoire orale ou des traces matérielles</w:t>
      </w:r>
      <w:r w:rsidRPr="00287A5D">
        <w:rPr>
          <w:rFonts w:ascii="Times New Roman" w:eastAsia="Times New Roman" w:hAnsi="Times New Roman" w:cs="Times New Roman"/>
        </w:rPr>
        <w:t xml:space="preserve"> (restes osseux, </w:t>
      </w:r>
      <w:r w:rsidR="00C66784" w:rsidRPr="00287A5D">
        <w:rPr>
          <w:rFonts w:ascii="Times New Roman" w:eastAsia="Times New Roman" w:hAnsi="Times New Roman" w:cs="Times New Roman"/>
        </w:rPr>
        <w:t xml:space="preserve">peau, trophée, document) </w:t>
      </w:r>
      <w:r w:rsidRPr="00287A5D">
        <w:rPr>
          <w:rFonts w:ascii="Times New Roman" w:eastAsia="Times New Roman" w:hAnsi="Times New Roman" w:cs="Times New Roman"/>
        </w:rPr>
        <w:t>de certaines rencontres avec le loup (surtout pour le XIXe siècle)</w:t>
      </w:r>
      <w:r w:rsidR="00C66784" w:rsidRPr="00287A5D">
        <w:rPr>
          <w:rFonts w:ascii="Times New Roman" w:eastAsia="Times New Roman" w:hAnsi="Times New Roman" w:cs="Times New Roman"/>
        </w:rPr>
        <w:t> ?</w:t>
      </w:r>
    </w:p>
    <w:p w14:paraId="7243BBCE" w14:textId="0D1DBB0B" w:rsidR="00C66784" w:rsidRDefault="00C66784" w:rsidP="00C66784">
      <w:pPr>
        <w:pStyle w:val="Paragraphedeliste"/>
        <w:spacing w:before="60"/>
        <w:ind w:left="644"/>
        <w:jc w:val="both"/>
        <w:rPr>
          <w:rFonts w:ascii="Times New Roman" w:eastAsia="Times New Roman" w:hAnsi="Times New Roman" w:cs="Times New Roman"/>
        </w:rPr>
      </w:pPr>
      <w:r w:rsidRPr="00287A5D">
        <w:rPr>
          <w:rFonts w:ascii="Times New Roman" w:eastAsia="Times New Roman" w:hAnsi="Times New Roman" w:cs="Times New Roman"/>
        </w:rPr>
        <w:t xml:space="preserve">Merci de communiquer vos informations (avec les références d’archives et éventuellement la numérisation des actes) à l’adresse suivante : </w:t>
      </w:r>
      <w:hyperlink r:id="rId6" w:history="1">
        <w:r w:rsidRPr="00287A5D">
          <w:rPr>
            <w:rStyle w:val="Lienhypertexte"/>
            <w:rFonts w:ascii="Times New Roman" w:eastAsia="Times New Roman" w:hAnsi="Times New Roman" w:cs="Times New Roman"/>
          </w:rPr>
          <w:t>jmaitrepierre@unicaen.fr</w:t>
        </w:r>
      </w:hyperlink>
      <w:r w:rsidRPr="00287A5D">
        <w:rPr>
          <w:rFonts w:ascii="Times New Roman" w:eastAsia="Times New Roman" w:hAnsi="Times New Roman" w:cs="Times New Roman"/>
        </w:rPr>
        <w:t xml:space="preserve"> et </w:t>
      </w:r>
      <w:hyperlink r:id="rId7" w:history="1">
        <w:r w:rsidRPr="00287A5D">
          <w:rPr>
            <w:rStyle w:val="Lienhypertexte"/>
            <w:rFonts w:ascii="Times New Roman" w:eastAsia="Times New Roman" w:hAnsi="Times New Roman" w:cs="Times New Roman"/>
          </w:rPr>
          <w:t>jean-marc.moriceau@unicaen.fr</w:t>
        </w:r>
      </w:hyperlink>
      <w:r w:rsidRPr="00287A5D">
        <w:rPr>
          <w:rFonts w:ascii="Times New Roman" w:eastAsia="Times New Roman" w:hAnsi="Times New Roman" w:cs="Times New Roman"/>
        </w:rPr>
        <w:t xml:space="preserve">. </w:t>
      </w:r>
      <w:r w:rsidR="002135D3" w:rsidRPr="00287A5D">
        <w:rPr>
          <w:rFonts w:ascii="Times New Roman" w:eastAsia="Times New Roman" w:hAnsi="Times New Roman" w:cs="Times New Roman"/>
        </w:rPr>
        <w:t xml:space="preserve"> Nous vous en remercions vivement.</w:t>
      </w:r>
    </w:p>
    <w:p w14:paraId="367F6F51" w14:textId="4ACCA901" w:rsidR="00287A5D" w:rsidRPr="00287A5D" w:rsidRDefault="00287A5D" w:rsidP="00287A5D">
      <w:pPr>
        <w:spacing w:before="140"/>
        <w:jc w:val="both"/>
        <w:rPr>
          <w:rFonts w:ascii="Times New Roman" w:eastAsia="Times New Roman" w:hAnsi="Times New Roman" w:cs="Times New Roman"/>
        </w:rPr>
      </w:pPr>
      <w:r w:rsidRPr="00287A5D">
        <w:rPr>
          <w:rFonts w:ascii="Times New Roman" w:eastAsia="Times New Roman" w:hAnsi="Times New Roman" w:cs="Times New Roman"/>
        </w:rPr>
        <w:t xml:space="preserve">PS. Pourriez-vous nous accuser réception de l’envoi de ce mail pour que nous soyons assurés </w:t>
      </w:r>
      <w:r>
        <w:rPr>
          <w:rFonts w:ascii="Times New Roman" w:eastAsia="Times New Roman" w:hAnsi="Times New Roman" w:cs="Times New Roman"/>
        </w:rPr>
        <w:t>qu’il</w:t>
      </w:r>
      <w:r w:rsidRPr="00287A5D">
        <w:rPr>
          <w:rFonts w:ascii="Times New Roman" w:eastAsia="Times New Roman" w:hAnsi="Times New Roman" w:cs="Times New Roman"/>
        </w:rPr>
        <w:t xml:space="preserve"> vous est bien arrivé ?</w:t>
      </w:r>
    </w:p>
    <w:sectPr w:rsidR="00287A5D" w:rsidRPr="00287A5D" w:rsidSect="00287A5D">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MingLiU">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87F64"/>
    <w:multiLevelType w:val="hybridMultilevel"/>
    <w:tmpl w:val="83583CB4"/>
    <w:lvl w:ilvl="0" w:tplc="7134649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B75"/>
    <w:rsid w:val="00196BCB"/>
    <w:rsid w:val="002135D3"/>
    <w:rsid w:val="00287A5D"/>
    <w:rsid w:val="002E6BC7"/>
    <w:rsid w:val="003C04EB"/>
    <w:rsid w:val="004349E6"/>
    <w:rsid w:val="004376E3"/>
    <w:rsid w:val="006A6238"/>
    <w:rsid w:val="009F789A"/>
    <w:rsid w:val="00B0650C"/>
    <w:rsid w:val="00B10C0E"/>
    <w:rsid w:val="00B27F9D"/>
    <w:rsid w:val="00BA0B75"/>
    <w:rsid w:val="00BF667E"/>
    <w:rsid w:val="00C66784"/>
    <w:rsid w:val="00DD46FB"/>
    <w:rsid w:val="00E540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53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0C0E"/>
    <w:pPr>
      <w:ind w:left="720"/>
      <w:contextualSpacing/>
    </w:pPr>
  </w:style>
  <w:style w:type="character" w:styleId="Lienhypertexte">
    <w:name w:val="Hyperlink"/>
    <w:basedOn w:val="Policepardfaut"/>
    <w:uiPriority w:val="99"/>
    <w:unhideWhenUsed/>
    <w:rsid w:val="00C66784"/>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0C0E"/>
    <w:pPr>
      <w:ind w:left="720"/>
      <w:contextualSpacing/>
    </w:pPr>
  </w:style>
  <w:style w:type="character" w:styleId="Lienhypertexte">
    <w:name w:val="Hyperlink"/>
    <w:basedOn w:val="Policepardfaut"/>
    <w:uiPriority w:val="99"/>
    <w:unhideWhenUsed/>
    <w:rsid w:val="00C667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maitrepierre@unicaen.fr" TargetMode="External"/><Relationship Id="rId7" Type="http://schemas.openxmlformats.org/officeDocument/2006/relationships/hyperlink" Target="mailto:jean-marc.moriceau@unicaen.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609</Words>
  <Characters>3354</Characters>
  <Application>Microsoft Macintosh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Blandine Parey</cp:lastModifiedBy>
  <cp:revision>2</cp:revision>
  <dcterms:created xsi:type="dcterms:W3CDTF">2017-06-21T09:13:00Z</dcterms:created>
  <dcterms:modified xsi:type="dcterms:W3CDTF">2017-06-21T09:13:00Z</dcterms:modified>
</cp:coreProperties>
</file>